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F75" w:rsidRDefault="004F1CA3" w:rsidP="004F1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252864">
        <w:rPr>
          <w:rFonts w:ascii="Times New Roman" w:hAnsi="Times New Roman" w:cs="Times New Roman"/>
          <w:sz w:val="24"/>
          <w:szCs w:val="24"/>
        </w:rPr>
        <w:t>1</w:t>
      </w:r>
    </w:p>
    <w:p w:rsidR="004F1CA3" w:rsidRPr="001460B3" w:rsidRDefault="004F1CA3" w:rsidP="004F1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 xml:space="preserve"> к </w:t>
      </w:r>
      <w:r w:rsidR="004E4F75">
        <w:rPr>
          <w:rFonts w:ascii="Times New Roman" w:hAnsi="Times New Roman" w:cs="Times New Roman"/>
          <w:sz w:val="24"/>
          <w:szCs w:val="24"/>
        </w:rPr>
        <w:t>п</w:t>
      </w:r>
      <w:r w:rsidRPr="001460B3">
        <w:rPr>
          <w:rFonts w:ascii="Times New Roman" w:hAnsi="Times New Roman" w:cs="Times New Roman"/>
          <w:sz w:val="24"/>
          <w:szCs w:val="24"/>
        </w:rPr>
        <w:t>риказу</w:t>
      </w:r>
      <w:r w:rsidR="004E4F75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Pr="00146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CA3" w:rsidRPr="001460B3" w:rsidRDefault="004F1CA3" w:rsidP="004F1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60B3">
        <w:rPr>
          <w:rFonts w:ascii="Times New Roman" w:hAnsi="Times New Roman" w:cs="Times New Roman"/>
          <w:sz w:val="24"/>
          <w:szCs w:val="24"/>
        </w:rPr>
        <w:t>АУ</w:t>
      </w:r>
      <w:r w:rsidR="00EC59B7">
        <w:rPr>
          <w:rFonts w:ascii="Times New Roman" w:hAnsi="Times New Roman" w:cs="Times New Roman"/>
          <w:sz w:val="24"/>
          <w:szCs w:val="24"/>
        </w:rPr>
        <w:t xml:space="preserve"> ДО</w:t>
      </w:r>
      <w:r w:rsidRPr="001460B3">
        <w:rPr>
          <w:rFonts w:ascii="Times New Roman" w:hAnsi="Times New Roman" w:cs="Times New Roman"/>
          <w:sz w:val="24"/>
          <w:szCs w:val="24"/>
        </w:rPr>
        <w:t xml:space="preserve"> РА «СШ</w:t>
      </w:r>
      <w:r>
        <w:rPr>
          <w:rFonts w:ascii="Times New Roman" w:hAnsi="Times New Roman" w:cs="Times New Roman"/>
          <w:sz w:val="24"/>
          <w:szCs w:val="24"/>
        </w:rPr>
        <w:t>ОР</w:t>
      </w:r>
      <w:r w:rsidRPr="001460B3">
        <w:rPr>
          <w:rFonts w:ascii="Times New Roman" w:hAnsi="Times New Roman" w:cs="Times New Roman"/>
          <w:sz w:val="24"/>
          <w:szCs w:val="24"/>
        </w:rPr>
        <w:t xml:space="preserve"> по ЗВС» </w:t>
      </w:r>
    </w:p>
    <w:p w:rsidR="004F1CA3" w:rsidRPr="001460B3" w:rsidRDefault="004F1CA3" w:rsidP="004F1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1460B3">
        <w:rPr>
          <w:rFonts w:ascii="Times New Roman" w:hAnsi="Times New Roman" w:cs="Times New Roman"/>
          <w:sz w:val="24"/>
          <w:szCs w:val="24"/>
        </w:rPr>
        <w:t>от «</w:t>
      </w:r>
      <w:r w:rsidR="00252864">
        <w:rPr>
          <w:rFonts w:ascii="Times New Roman" w:hAnsi="Times New Roman" w:cs="Times New Roman"/>
          <w:sz w:val="24"/>
          <w:szCs w:val="24"/>
        </w:rPr>
        <w:t>28</w:t>
      </w:r>
      <w:r w:rsidRPr="001460B3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252864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 w:rsidRPr="001460B3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1460B3">
        <w:rPr>
          <w:rFonts w:ascii="Times New Roman" w:hAnsi="Times New Roman" w:cs="Times New Roman"/>
          <w:sz w:val="24"/>
          <w:szCs w:val="24"/>
          <w:u w:val="single"/>
        </w:rPr>
        <w:t xml:space="preserve"> 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2864">
        <w:rPr>
          <w:rFonts w:ascii="Times New Roman" w:hAnsi="Times New Roman" w:cs="Times New Roman"/>
          <w:sz w:val="24"/>
          <w:szCs w:val="24"/>
          <w:u w:val="single"/>
        </w:rPr>
        <w:t>17</w:t>
      </w:r>
      <w:r w:rsidRPr="001460B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F1CA3" w:rsidRPr="001460B3" w:rsidRDefault="004F1CA3" w:rsidP="004F1CA3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341BA" w:rsidRPr="00541BAB" w:rsidRDefault="00541BAB" w:rsidP="00541BAB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41BAB" w:rsidRDefault="00B341BA" w:rsidP="00541BAB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 xml:space="preserve">о конфликте интересов в </w:t>
      </w:r>
    </w:p>
    <w:p w:rsidR="00541BAB" w:rsidRDefault="0007002C" w:rsidP="00541BAB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 xml:space="preserve">Автономном учреждении </w:t>
      </w:r>
      <w:r w:rsidR="00EB574F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  <w:r w:rsidRPr="00541BAB">
        <w:rPr>
          <w:rFonts w:ascii="Times New Roman" w:hAnsi="Times New Roman" w:cs="Times New Roman"/>
          <w:b/>
          <w:sz w:val="24"/>
          <w:szCs w:val="24"/>
        </w:rPr>
        <w:t xml:space="preserve">Республики Алтай </w:t>
      </w:r>
    </w:p>
    <w:p w:rsidR="00B341BA" w:rsidRPr="00541BAB" w:rsidRDefault="0007002C" w:rsidP="00541BAB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>«Спортивная школа олимпийского резерва по зимним видам спорта</w:t>
      </w:r>
    </w:p>
    <w:p w:rsidR="00B341BA" w:rsidRPr="00541BAB" w:rsidRDefault="00B341BA" w:rsidP="00541BAB">
      <w:pPr>
        <w:spacing w:after="0"/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>(</w:t>
      </w:r>
      <w:r w:rsidR="0007002C" w:rsidRPr="00541BAB">
        <w:rPr>
          <w:rFonts w:ascii="Times New Roman" w:hAnsi="Times New Roman" w:cs="Times New Roman"/>
          <w:b/>
          <w:sz w:val="24"/>
          <w:szCs w:val="24"/>
        </w:rPr>
        <w:t>АУ</w:t>
      </w:r>
      <w:r w:rsidR="00EC59B7">
        <w:rPr>
          <w:rFonts w:ascii="Times New Roman" w:hAnsi="Times New Roman" w:cs="Times New Roman"/>
          <w:b/>
          <w:sz w:val="24"/>
          <w:szCs w:val="24"/>
        </w:rPr>
        <w:t xml:space="preserve"> ДО</w:t>
      </w:r>
      <w:r w:rsidR="0007002C" w:rsidRPr="00541BAB">
        <w:rPr>
          <w:rFonts w:ascii="Times New Roman" w:hAnsi="Times New Roman" w:cs="Times New Roman"/>
          <w:b/>
          <w:sz w:val="24"/>
          <w:szCs w:val="24"/>
        </w:rPr>
        <w:t xml:space="preserve"> РА «СШОР по ЗВС»)</w:t>
      </w:r>
    </w:p>
    <w:p w:rsidR="00B341BA" w:rsidRPr="00C22D37" w:rsidRDefault="00B341BA" w:rsidP="0028408D">
      <w:pPr>
        <w:ind w:left="-99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D3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B341BA" w:rsidRPr="0007002C" w:rsidRDefault="00B341BA" w:rsidP="00EC59B7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1.1. Настоящее Положение о конфликте интересов автономно</w:t>
      </w:r>
      <w:r w:rsidR="00770FEA">
        <w:rPr>
          <w:rFonts w:ascii="Times New Roman" w:hAnsi="Times New Roman" w:cs="Times New Roman"/>
          <w:sz w:val="24"/>
          <w:szCs w:val="24"/>
        </w:rPr>
        <w:t xml:space="preserve">го </w:t>
      </w:r>
      <w:r w:rsidRPr="0007002C">
        <w:rPr>
          <w:rFonts w:ascii="Times New Roman" w:hAnsi="Times New Roman" w:cs="Times New Roman"/>
          <w:sz w:val="24"/>
          <w:szCs w:val="24"/>
        </w:rPr>
        <w:t>учреждени</w:t>
      </w:r>
      <w:r w:rsidR="00770FEA">
        <w:rPr>
          <w:rFonts w:ascii="Times New Roman" w:hAnsi="Times New Roman" w:cs="Times New Roman"/>
          <w:sz w:val="24"/>
          <w:szCs w:val="24"/>
        </w:rPr>
        <w:t>я</w:t>
      </w:r>
      <w:r w:rsidR="00EC59B7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</w:t>
      </w: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="0007002C">
        <w:rPr>
          <w:rFonts w:ascii="Times New Roman" w:hAnsi="Times New Roman" w:cs="Times New Roman"/>
          <w:sz w:val="24"/>
          <w:szCs w:val="24"/>
        </w:rPr>
        <w:t>Республики Алтай</w:t>
      </w: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="00770FEA">
        <w:rPr>
          <w:rFonts w:ascii="Times New Roman" w:hAnsi="Times New Roman" w:cs="Times New Roman"/>
          <w:sz w:val="24"/>
          <w:szCs w:val="24"/>
        </w:rPr>
        <w:t>«Спортивная школа олимпийского резерва по зимним видам спорта</w:t>
      </w:r>
      <w:r w:rsidR="00EC59B7">
        <w:rPr>
          <w:rFonts w:ascii="Times New Roman" w:hAnsi="Times New Roman" w:cs="Times New Roman"/>
          <w:sz w:val="24"/>
          <w:szCs w:val="24"/>
        </w:rPr>
        <w:t xml:space="preserve">» </w:t>
      </w:r>
      <w:r w:rsidR="00770FEA" w:rsidRPr="0007002C">
        <w:rPr>
          <w:rFonts w:ascii="Times New Roman" w:hAnsi="Times New Roman" w:cs="Times New Roman"/>
          <w:sz w:val="24"/>
          <w:szCs w:val="24"/>
        </w:rPr>
        <w:t>(</w:t>
      </w:r>
      <w:r w:rsidR="00770FEA">
        <w:rPr>
          <w:rFonts w:ascii="Times New Roman" w:hAnsi="Times New Roman" w:cs="Times New Roman"/>
          <w:sz w:val="24"/>
          <w:szCs w:val="24"/>
        </w:rPr>
        <w:t xml:space="preserve">АУ </w:t>
      </w:r>
      <w:r w:rsidR="00EB574F">
        <w:rPr>
          <w:rFonts w:ascii="Times New Roman" w:hAnsi="Times New Roman" w:cs="Times New Roman"/>
          <w:sz w:val="24"/>
          <w:szCs w:val="24"/>
        </w:rPr>
        <w:t xml:space="preserve">ДО </w:t>
      </w:r>
      <w:r w:rsidR="00770FEA">
        <w:rPr>
          <w:rFonts w:ascii="Times New Roman" w:hAnsi="Times New Roman" w:cs="Times New Roman"/>
          <w:sz w:val="24"/>
          <w:szCs w:val="24"/>
        </w:rPr>
        <w:t>РА «СШОР по ЗВС»)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2035DF">
        <w:rPr>
          <w:rFonts w:ascii="Times New Roman" w:hAnsi="Times New Roman" w:cs="Times New Roman"/>
          <w:sz w:val="24"/>
          <w:szCs w:val="24"/>
        </w:rPr>
        <w:t>разработано в соответствии</w:t>
      </w:r>
      <w:r w:rsidR="00C22D37" w:rsidRPr="002035DF">
        <w:rPr>
          <w:rFonts w:ascii="Times New Roman" w:hAnsi="Times New Roman" w:cs="Times New Roman"/>
          <w:sz w:val="24"/>
          <w:szCs w:val="24"/>
        </w:rPr>
        <w:t xml:space="preserve"> </w:t>
      </w:r>
      <w:r w:rsidRPr="002035DF">
        <w:rPr>
          <w:rFonts w:ascii="Times New Roman" w:hAnsi="Times New Roman" w:cs="Times New Roman"/>
          <w:sz w:val="24"/>
          <w:szCs w:val="24"/>
        </w:rPr>
        <w:t xml:space="preserve">с </w:t>
      </w:r>
      <w:hyperlink r:id="rId7" w:history="1">
        <w:r w:rsidR="002035DF" w:rsidRPr="002035DF">
          <w:rPr>
            <w:rFonts w:ascii="Times New Roman" w:hAnsi="Times New Roman" w:cs="Times New Roman"/>
            <w:color w:val="0000FF"/>
            <w:sz w:val="24"/>
            <w:szCs w:val="24"/>
          </w:rPr>
          <w:t>Конституци</w:t>
        </w:r>
      </w:hyperlink>
      <w:r w:rsidR="002035DF" w:rsidRPr="002035DF">
        <w:rPr>
          <w:rFonts w:ascii="Times New Roman" w:hAnsi="Times New Roman" w:cs="Times New Roman"/>
          <w:sz w:val="24"/>
          <w:szCs w:val="24"/>
        </w:rPr>
        <w:t>ей Российской Федерации, федеральными конституционными законами, общепризнанные принципами и нормами международного права и международными договорами Российской Федерации, Федеральным законом от 25.12.2008  №273-ФЗ «О противодействии коррупции» и другими федеральными законами, нормативными правовыми актами Президента Российской Федерации, а также нормативными правовыми актами Правительства Российской Федерации, нормативными правовыми актами иных федеральных органов государственной власти, нормативными правовыми актами органов государственной власти субъектов Российской Федерации и муниципальными правовыми актами</w:t>
      </w:r>
      <w:r w:rsidRPr="002035DF">
        <w:rPr>
          <w:rFonts w:ascii="Times New Roman" w:hAnsi="Times New Roman" w:cs="Times New Roman"/>
          <w:sz w:val="24"/>
          <w:szCs w:val="24"/>
        </w:rPr>
        <w:t>, в целях определения системы</w:t>
      </w:r>
      <w:r w:rsidR="00C22D37" w:rsidRPr="002035DF">
        <w:rPr>
          <w:rFonts w:ascii="Times New Roman" w:hAnsi="Times New Roman" w:cs="Times New Roman"/>
          <w:sz w:val="24"/>
          <w:szCs w:val="24"/>
        </w:rPr>
        <w:t xml:space="preserve"> </w:t>
      </w:r>
      <w:r w:rsidRPr="002035DF">
        <w:rPr>
          <w:rFonts w:ascii="Times New Roman" w:hAnsi="Times New Roman" w:cs="Times New Roman"/>
          <w:sz w:val="24"/>
          <w:szCs w:val="24"/>
        </w:rPr>
        <w:t>мер по предотвращению и урегулированию конфликта интересов</w:t>
      </w:r>
      <w:r w:rsidRPr="0007002C">
        <w:rPr>
          <w:rFonts w:ascii="Times New Roman" w:hAnsi="Times New Roman" w:cs="Times New Roman"/>
          <w:sz w:val="24"/>
          <w:szCs w:val="24"/>
        </w:rPr>
        <w:t xml:space="preserve"> в рамках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реализации уставных целей и задач автономного учреждения.</w:t>
      </w:r>
    </w:p>
    <w:p w:rsidR="004153EF" w:rsidRDefault="00B341BA" w:rsidP="004153EF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1.2. </w:t>
      </w:r>
      <w:r w:rsidRPr="00C22D37">
        <w:rPr>
          <w:rFonts w:ascii="Times New Roman" w:hAnsi="Times New Roman" w:cs="Times New Roman"/>
          <w:sz w:val="24"/>
          <w:szCs w:val="24"/>
        </w:rPr>
        <w:t>Основной задачей</w:t>
      </w:r>
      <w:r w:rsidRPr="0007002C">
        <w:rPr>
          <w:rFonts w:ascii="Times New Roman" w:hAnsi="Times New Roman" w:cs="Times New Roman"/>
          <w:sz w:val="24"/>
          <w:szCs w:val="24"/>
        </w:rPr>
        <w:t xml:space="preserve"> деятельности учреждения по предотвращению и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урегулированию конфликта интересов является ограничение влияния частных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интересов, личной заинтересованности работников учреждения на реализуемые ими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трудовые функции, принимаемые деловые решения.</w:t>
      </w:r>
    </w:p>
    <w:p w:rsidR="00B341BA" w:rsidRPr="00B14F5B" w:rsidRDefault="00B341BA" w:rsidP="004153EF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B14F5B">
        <w:rPr>
          <w:rFonts w:ascii="Times New Roman" w:hAnsi="Times New Roman" w:cs="Times New Roman"/>
          <w:sz w:val="24"/>
          <w:szCs w:val="24"/>
        </w:rPr>
        <w:t xml:space="preserve">1.3. </w:t>
      </w:r>
      <w:r w:rsidR="00B14F5B">
        <w:rPr>
          <w:rFonts w:ascii="Times New Roman" w:hAnsi="Times New Roman" w:cs="Times New Roman"/>
          <w:sz w:val="24"/>
          <w:szCs w:val="24"/>
        </w:rPr>
        <w:t>К</w:t>
      </w:r>
      <w:r w:rsidR="00B14F5B" w:rsidRPr="00B14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онфликт интересов педагогического работника </w:t>
      </w:r>
      <w:r w:rsidR="00B14F5B"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- </w:t>
      </w:r>
      <w:hyperlink r:id="rId8" w:anchor="dst100693" w:history="1">
        <w:r w:rsidR="00B14F5B"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ситуация</w:t>
        </w:r>
      </w:hyperlink>
      <w:r w:rsidR="00B14F5B" w:rsidRPr="00B14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обучающегося, родителей (законных представителей) несовершеннолетних обучающихся</w:t>
      </w:r>
      <w:r w:rsidR="004153EF" w:rsidRPr="00B14F5B">
        <w:rPr>
          <w:rFonts w:ascii="Times New Roman" w:hAnsi="Times New Roman" w:cs="Times New Roman"/>
          <w:sz w:val="24"/>
          <w:szCs w:val="24"/>
        </w:rPr>
        <w:t>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1.4. Действие настоящего Положения распространяется на всех работников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учреждения, в том числе выполняющих работу по совместительству.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1.5. Содержание настоящего Положения доводится до сведения всех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работников учреждения под роспись, в том числе при приеме на работу (до</w:t>
      </w:r>
      <w:r w:rsidR="00C22D37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подписания трудового договора).</w:t>
      </w:r>
    </w:p>
    <w:p w:rsidR="00B341BA" w:rsidRPr="00C22D37" w:rsidRDefault="00B341BA" w:rsidP="0028408D">
      <w:pPr>
        <w:ind w:left="-99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2. </w:t>
      </w:r>
      <w:r w:rsidRPr="00C22D37">
        <w:rPr>
          <w:rFonts w:ascii="Times New Roman" w:hAnsi="Times New Roman" w:cs="Times New Roman"/>
          <w:b/>
          <w:sz w:val="24"/>
          <w:szCs w:val="24"/>
        </w:rPr>
        <w:t>Основные принципы управления предотвращением</w:t>
      </w:r>
      <w:r w:rsidR="00C22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2D37">
        <w:rPr>
          <w:rFonts w:ascii="Times New Roman" w:hAnsi="Times New Roman" w:cs="Times New Roman"/>
          <w:b/>
          <w:sz w:val="24"/>
          <w:szCs w:val="24"/>
        </w:rPr>
        <w:t>и урегулированием конфликта интересов</w:t>
      </w:r>
      <w:r w:rsidR="00C22D37" w:rsidRPr="00C22D37">
        <w:rPr>
          <w:rFonts w:ascii="Times New Roman" w:hAnsi="Times New Roman" w:cs="Times New Roman"/>
          <w:b/>
          <w:sz w:val="24"/>
          <w:szCs w:val="24"/>
        </w:rPr>
        <w:t>.</w:t>
      </w:r>
    </w:p>
    <w:p w:rsidR="00B341BA" w:rsidRPr="0007002C" w:rsidRDefault="00B341BA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Деятельность по предотвращению и урегулированию конфликта интересов в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учреждении осуществляется на основании следующих основных принципов: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приоритетное применение мер по предупреждению коррупции;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обязательность раскрытия сведений о реальном или потенциальном конфликте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интересов;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индивидуальное рассмотрение и оценка репутационных рисков для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учреждения при выявлении каждого конфликта интересов и его урегулировании;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конфиденциальность процесса раскрытия сведений о конфликте интересов и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процесса его урегулирования;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соблюдение баланса интересов учреждения и работника учреждения при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урегулировании конфликта интересов;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защита работника учреждения от преследования в связи с сообщением о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конфликте интересов, который был своевременно раскрыт работником учреждения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 урегулирован (предотвращен) учреждением.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3. </w:t>
      </w:r>
      <w:r w:rsidRPr="000A1AAD">
        <w:rPr>
          <w:rFonts w:ascii="Times New Roman" w:hAnsi="Times New Roman" w:cs="Times New Roman"/>
          <w:b/>
          <w:sz w:val="24"/>
          <w:szCs w:val="24"/>
        </w:rPr>
        <w:t>Обязанности работника у</w:t>
      </w:r>
      <w:r w:rsidRPr="0007002C">
        <w:rPr>
          <w:rFonts w:ascii="Times New Roman" w:hAnsi="Times New Roman" w:cs="Times New Roman"/>
          <w:sz w:val="24"/>
          <w:szCs w:val="24"/>
        </w:rPr>
        <w:t>чреждения в связи с раскрытием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и урегулированием конфликта интересов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3.1. Работник учреждения при выполнении своих должностных обязанностей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обязан: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соблюдать интересы учреждения, прежде всего в отношении целей его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руководствоваться интересами учреждения без учета своих личных интересов,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интересов своих родственников и друзей;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избегать ситуаций и обстоятельств, которые могут привести к конфликту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интересов;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раскрывать возникший (реальный) или потенциальный конфликт интересов;</w:t>
      </w:r>
    </w:p>
    <w:p w:rsidR="00B341BA" w:rsidRPr="0007002C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содействовать урегулированию возникшего конфликта интересов.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3.2. Работник учреждения при выполнении своих должностных обязанностей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не должен использовать возможности учреждения или допускать их использование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в иных целях, помимо предусмотренных учредительными документами учреждения.</w:t>
      </w:r>
    </w:p>
    <w:p w:rsidR="00B341BA" w:rsidRPr="000A1AAD" w:rsidRDefault="00B341BA" w:rsidP="0028408D">
      <w:pPr>
        <w:ind w:left="-99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4. </w:t>
      </w:r>
      <w:r w:rsidRPr="000A1AAD">
        <w:rPr>
          <w:rFonts w:ascii="Times New Roman" w:hAnsi="Times New Roman" w:cs="Times New Roman"/>
          <w:b/>
          <w:sz w:val="24"/>
          <w:szCs w:val="24"/>
        </w:rPr>
        <w:t>Порядок раскрытия конфликта интересов</w:t>
      </w:r>
      <w:r w:rsidR="000A1AAD" w:rsidRPr="000A1A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AAD">
        <w:rPr>
          <w:rFonts w:ascii="Times New Roman" w:hAnsi="Times New Roman" w:cs="Times New Roman"/>
          <w:b/>
          <w:sz w:val="24"/>
          <w:szCs w:val="24"/>
        </w:rPr>
        <w:t>работником учреждения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4.1. Ответственным за прием сведений о возникающих (имеющихся)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 xml:space="preserve">конфликтах интересов является </w:t>
      </w:r>
      <w:r w:rsidRPr="00770FEA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770FEA" w:rsidRPr="00770FEA">
        <w:rPr>
          <w:rFonts w:ascii="Times New Roman" w:hAnsi="Times New Roman" w:cs="Times New Roman"/>
          <w:sz w:val="24"/>
          <w:szCs w:val="24"/>
        </w:rPr>
        <w:t xml:space="preserve">АУ </w:t>
      </w:r>
      <w:r w:rsidR="005C6CA0">
        <w:rPr>
          <w:rFonts w:ascii="Times New Roman" w:hAnsi="Times New Roman" w:cs="Times New Roman"/>
          <w:sz w:val="24"/>
          <w:szCs w:val="24"/>
        </w:rPr>
        <w:t xml:space="preserve">ДО </w:t>
      </w:r>
      <w:r w:rsidR="00770FEA" w:rsidRPr="00770FEA">
        <w:rPr>
          <w:rFonts w:ascii="Times New Roman" w:hAnsi="Times New Roman" w:cs="Times New Roman"/>
          <w:sz w:val="24"/>
          <w:szCs w:val="24"/>
        </w:rPr>
        <w:t>РА «СШОР по ЗВС»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4.2. Раскрытие конфликта интересов осуществляется в письменной форме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путем направления на имя руководителя учреждения сообщения о наличии личной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заинтересованности при исполнении обязанностей, которая приводит или может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привести к конфликту интересов в соответствии с Приложением № 1 к настоящему</w:t>
      </w:r>
      <w:r w:rsidR="00D1414A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Положению.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4.3. Указанное в пункте 4.2 настоящего Положения сообщение работника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учреждения передается должностному лицу учреждения, ответственному за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противодействие коррупции, и подлежит регистрации в течение двух рабочих дней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со дня его поступления в журнале регистрации сообщений работников учреждения о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наличии личной заинтересованности (Приложение № 2 к настоящему Положению).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4.4. Допустимо первоначальное раскрытие информации о конфликте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интересов в устной форме с последующей фиксацией в письменном виде.</w:t>
      </w:r>
    </w:p>
    <w:p w:rsidR="00B341BA" w:rsidRPr="000A1AAD" w:rsidRDefault="00B341BA" w:rsidP="0028408D">
      <w:pPr>
        <w:ind w:left="-993"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5. </w:t>
      </w:r>
      <w:r w:rsidRPr="000A1AAD">
        <w:rPr>
          <w:rFonts w:ascii="Times New Roman" w:hAnsi="Times New Roman" w:cs="Times New Roman"/>
          <w:b/>
          <w:sz w:val="24"/>
          <w:szCs w:val="24"/>
        </w:rPr>
        <w:t>Механизм предотвращения и урегулирования</w:t>
      </w:r>
      <w:r w:rsidR="000A1AAD" w:rsidRPr="000A1A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AAD">
        <w:rPr>
          <w:rFonts w:ascii="Times New Roman" w:hAnsi="Times New Roman" w:cs="Times New Roman"/>
          <w:b/>
          <w:sz w:val="24"/>
          <w:szCs w:val="24"/>
        </w:rPr>
        <w:t>конфликта интересов в учреждении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5.1. Работники учреждения обязаны принимать меры по предотвращению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ситуации конфликта интересов, руководствуясь требованиями законодательства и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 xml:space="preserve">Перечнем типовых </w:t>
      </w:r>
      <w:r w:rsidRPr="0007002C">
        <w:rPr>
          <w:rFonts w:ascii="Times New Roman" w:hAnsi="Times New Roman" w:cs="Times New Roman"/>
          <w:sz w:val="24"/>
          <w:szCs w:val="24"/>
        </w:rPr>
        <w:lastRenderedPageBreak/>
        <w:t>ситуаций конфликта интересов и порядком их разрешения в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учреждении (Приложение № 3 к настоящему Положению).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5.2. Способами урегулирования конфликта интересов в учреждении могут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быть: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ограничение доступа работника учреждения к конкретной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которая может затрагивать его личные интересы;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добровольный отказ работника учреждения или его отстранение (постоянное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или временное) от участия в обсуждении и процессе принятия решений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вопросам, которые находятся или могут оказаться под влиянием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интересов;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пересмотр и изменение функциональных обязанностей работника учреждения;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перевод работника учреждения на должность, предусматривающую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выполнение функциональных обязанностей, исключающих конфликт интересов,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соответствии с Трудовым кодексом Российской Федерации (далее – ТК РФ);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отказ работника учреждения от своего личного интереса, порождающего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1BA" w:rsidRPr="0007002C">
        <w:rPr>
          <w:rFonts w:ascii="Times New Roman" w:hAnsi="Times New Roman" w:cs="Times New Roman"/>
          <w:sz w:val="24"/>
          <w:szCs w:val="24"/>
        </w:rPr>
        <w:t>конфликт с интересами учреждения;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увольнение работника учреждения по основаниям, установленным ТК РФ;</w:t>
      </w:r>
    </w:p>
    <w:p w:rsidR="00B341BA" w:rsidRPr="0007002C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41BA" w:rsidRPr="0007002C">
        <w:rPr>
          <w:rFonts w:ascii="Times New Roman" w:hAnsi="Times New Roman" w:cs="Times New Roman"/>
          <w:sz w:val="24"/>
          <w:szCs w:val="24"/>
        </w:rPr>
        <w:t>иные способы в соответствии с Приложением № 3 к настоящему Положению.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5.3. При принятии решения о выборе конкретного способа урегулирования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конфликта интересов учитывается степень личного интереса работника учреждения,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вероятность того, что его личный интерес будет реализован в ущерб интересам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учреждения.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6. </w:t>
      </w:r>
      <w:r w:rsidRPr="000A1AAD">
        <w:rPr>
          <w:rFonts w:ascii="Times New Roman" w:hAnsi="Times New Roman" w:cs="Times New Roman"/>
          <w:b/>
          <w:sz w:val="24"/>
          <w:szCs w:val="24"/>
        </w:rPr>
        <w:t>Ответственность работников учреждения</w:t>
      </w:r>
      <w:r w:rsidR="000A1AAD" w:rsidRPr="000A1A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AAD">
        <w:rPr>
          <w:rFonts w:ascii="Times New Roman" w:hAnsi="Times New Roman" w:cs="Times New Roman"/>
          <w:b/>
          <w:sz w:val="24"/>
          <w:szCs w:val="24"/>
        </w:rPr>
        <w:t>за несоблюдение настоящего Положения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6.1. Согласно части 1 статьи 13 Федерального закона «О противодействии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коррупции» граждане Российской Федерации, иностранные граждане и лица без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гражданства за совершение коррупционных правонарушений несут уголовную,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административную, гражданско-правовую и дисциплинарную ответственность в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Федерации.</w:t>
      </w:r>
    </w:p>
    <w:p w:rsidR="00B341BA" w:rsidRPr="0007002C" w:rsidRDefault="00B341BA" w:rsidP="0028408D">
      <w:pPr>
        <w:ind w:left="-993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6.2. В соответствии со статьей 192 ТК РФ к работнику учреждения могут быть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применены следующие дисциплинарные взыскания:</w:t>
      </w:r>
    </w:p>
    <w:p w:rsidR="00B341BA" w:rsidRPr="0007002C" w:rsidRDefault="00B341BA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1) замечание;</w:t>
      </w:r>
    </w:p>
    <w:p w:rsidR="00B341BA" w:rsidRPr="0007002C" w:rsidRDefault="00B341BA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2) выговор;</w:t>
      </w:r>
    </w:p>
    <w:p w:rsidR="00B341BA" w:rsidRPr="0007002C" w:rsidRDefault="00B341BA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3) увольнение, в том числе:</w:t>
      </w:r>
    </w:p>
    <w:p w:rsidR="00B14F5B" w:rsidRPr="00B14F5B" w:rsidRDefault="00B14F5B" w:rsidP="00B14F5B">
      <w:pPr>
        <w:ind w:left="-99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по основаниям, предусмотренным </w:t>
      </w:r>
      <w:hyperlink r:id="rId9" w:anchor="dst100594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пунктами 5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0" w:anchor="dst100595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dst100603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9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 или </w:t>
      </w:r>
      <w:hyperlink r:id="rId12" w:anchor="dst100604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10 части первой статьи 81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101888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1 статьи 336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 или </w:t>
      </w:r>
      <w:hyperlink r:id="rId14" w:anchor="dst1554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348.11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ТК РФ</w:t>
      </w:r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также </w:t>
      </w:r>
      <w:hyperlink r:id="rId15" w:anchor="dst100601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1848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7.1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 или </w:t>
      </w:r>
      <w:hyperlink r:id="rId17" w:anchor="dst100602" w:history="1">
        <w:r w:rsidRPr="00B14F5B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8 части первой статьи 81</w:t>
        </w:r>
      </w:hyperlink>
      <w:r w:rsidRPr="00B14F5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ТК РФ</w:t>
      </w:r>
      <w:r w:rsidRPr="00B14F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случаях, когда виновные действия, дающие основания для утраты доверия, либо соответственно аморальный проступок совершены работником по месту работы и в связи с исполнением им трудовых обязанностей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533C" w:rsidRDefault="00B341BA" w:rsidP="00B14F5B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6.3. Сделка, в совершении которой имеется заинтересованность, которая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совершена с нарушением требований (статья 17 Федерального закона от 03.11.2006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№ 174-ФЗ «Об автономных учреждениях»), может быть признана судом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недействительной в соответствии с указанными положениями Федерального закона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  <w:r w:rsidRPr="0007002C">
        <w:rPr>
          <w:rFonts w:ascii="Times New Roman" w:hAnsi="Times New Roman" w:cs="Times New Roman"/>
          <w:sz w:val="24"/>
          <w:szCs w:val="24"/>
        </w:rPr>
        <w:t>и нормами гражданского законодательства.</w:t>
      </w:r>
      <w:r w:rsidR="000A1A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02C" w:rsidRPr="00E4533C" w:rsidRDefault="00E4533C" w:rsidP="00B14F5B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 соответствии с ч.4 ст.17 Федерального закона от 03.11.2006г. № 174-ФЗ «об автономных учреждениях» з</w:t>
      </w:r>
      <w:r w:rsidRPr="00E453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аинтересованное лицо, нарушившее обязанность, предусмотренную </w:t>
      </w:r>
      <w:hyperlink r:id="rId18" w:anchor="dst100182" w:history="1">
        <w:r w:rsidRPr="00E4533C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4 статьи 16</w:t>
        </w:r>
      </w:hyperlink>
      <w:r w:rsidRPr="00E4533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453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настоящего Федерального закона, несет перед автономным учреждением ответственность в размере убытков, причиненных ему в результате совершения сделки, в совершении которой имеется заинтересованность, с нарушением требований настоящей статьи, независимо от того, была ли эта сделка признана недействительной, если не докажет, что оно не знало и не могло знать о предполагаемой сделке или о своей заинтересованности в ее совершении. Такую же ответственность несет руководитель автономного учреждения, не являющийся лицом, заинтересованным в совершении сделки, в совершении которой имеется заинтересованность, если не докажет, что он не знал и не мог знать о наличии конфликта интересов в отношении этой сделки</w:t>
      </w: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22D37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A1AAD" w:rsidRDefault="000A1AAD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C22D37" w:rsidRDefault="00C22D37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E4533C" w:rsidRDefault="00E4533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E4533C" w:rsidRDefault="00E4533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E4533C" w:rsidRPr="0007002C" w:rsidRDefault="00E4533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002C" w:rsidRP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07002C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541BAB" w:rsidRDefault="00541BAB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770FEA" w:rsidRDefault="0007002C" w:rsidP="00541BAB">
      <w:pPr>
        <w:spacing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>Приложение № 1 к</w:t>
      </w:r>
    </w:p>
    <w:p w:rsidR="00CE5943" w:rsidRDefault="0007002C" w:rsidP="00541BAB">
      <w:pP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Положению о конфликте интересов в учреждении </w:t>
      </w:r>
    </w:p>
    <w:p w:rsidR="00CE5943" w:rsidRDefault="00CE5943" w:rsidP="00541BAB">
      <w:pP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АУ </w:t>
      </w:r>
      <w:r w:rsidR="005C6CA0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РА «СШОР по ЗВС»</w:t>
      </w:r>
    </w:p>
    <w:p w:rsidR="00CE5943" w:rsidRDefault="0007002C" w:rsidP="00541BAB">
      <w:pP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CE5943">
        <w:rPr>
          <w:rFonts w:ascii="Times New Roman" w:hAnsi="Times New Roman" w:cs="Times New Roman"/>
          <w:sz w:val="24"/>
          <w:szCs w:val="24"/>
        </w:rPr>
        <w:t>Софронову Д.В.</w:t>
      </w:r>
    </w:p>
    <w:p w:rsidR="00CE5943" w:rsidRDefault="0049011D" w:rsidP="00541BAB">
      <w:pP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07002C" w:rsidRPr="0007002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9011D" w:rsidRDefault="0049011D" w:rsidP="00541BAB">
      <w:pP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49011D" w:rsidRDefault="0007002C" w:rsidP="00541BAB">
      <w:pPr>
        <w:pBdr>
          <w:bottom w:val="single" w:sz="12" w:space="2" w:color="auto"/>
        </w:pBd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(ФИО,</w:t>
      </w:r>
      <w:r w:rsidR="00CE5943">
        <w:rPr>
          <w:rFonts w:ascii="Times New Roman" w:hAnsi="Times New Roman" w:cs="Times New Roman"/>
          <w:sz w:val="24"/>
          <w:szCs w:val="24"/>
        </w:rPr>
        <w:t xml:space="preserve"> должность работника учреждения)</w:t>
      </w:r>
    </w:p>
    <w:p w:rsidR="00770FEA" w:rsidRDefault="0007002C" w:rsidP="0049011D">
      <w:pPr>
        <w:pBdr>
          <w:bottom w:val="single" w:sz="12" w:space="2" w:color="auto"/>
        </w:pBdr>
        <w:spacing w:before="240" w:after="0"/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="007E3CB6">
        <w:rPr>
          <w:rFonts w:ascii="Times New Roman" w:hAnsi="Times New Roman" w:cs="Times New Roman"/>
          <w:sz w:val="24"/>
          <w:szCs w:val="24"/>
        </w:rPr>
        <w:t>(</w:t>
      </w:r>
      <w:r w:rsidRPr="0007002C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770FEA" w:rsidRPr="0049011D" w:rsidRDefault="0007002C" w:rsidP="00CE5943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11D">
        <w:rPr>
          <w:rFonts w:ascii="Times New Roman" w:hAnsi="Times New Roman" w:cs="Times New Roman"/>
          <w:b/>
          <w:sz w:val="24"/>
          <w:szCs w:val="24"/>
        </w:rPr>
        <w:t>Сообщение 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CE5943" w:rsidRPr="00CE5943" w:rsidRDefault="00CE5943" w:rsidP="00CE5943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943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(нужное подчеркнуть). </w:t>
      </w:r>
    </w:p>
    <w:p w:rsidR="00770FEA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07002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</w:t>
      </w:r>
      <w:r w:rsidRPr="0007002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</w:t>
      </w:r>
      <w:r w:rsidRPr="0007002C">
        <w:rPr>
          <w:rFonts w:ascii="Times New Roman" w:hAnsi="Times New Roman" w:cs="Times New Roman"/>
          <w:sz w:val="24"/>
          <w:szCs w:val="24"/>
        </w:rPr>
        <w:t>_.</w:t>
      </w:r>
    </w:p>
    <w:p w:rsidR="00CE5943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Обязанности в соответствии с трудовым договором, на исполнение которых влияет или может повлиять личная заинтересованность: ______________________________________________________________________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</w:t>
      </w:r>
      <w:r w:rsidRPr="0007002C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</w:t>
      </w:r>
      <w:r w:rsidRPr="0007002C">
        <w:rPr>
          <w:rFonts w:ascii="Times New Roman" w:hAnsi="Times New Roman" w:cs="Times New Roman"/>
          <w:sz w:val="24"/>
          <w:szCs w:val="24"/>
        </w:rPr>
        <w:t>_ 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</w:t>
      </w:r>
      <w:r w:rsidRPr="0007002C">
        <w:rPr>
          <w:rFonts w:ascii="Times New Roman" w:hAnsi="Times New Roman" w:cs="Times New Roman"/>
          <w:sz w:val="24"/>
          <w:szCs w:val="24"/>
        </w:rPr>
        <w:t>_</w:t>
      </w:r>
    </w:p>
    <w:p w:rsidR="000A1AAD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Предлагаемые меры по предотвращению или урегулированию конфликта интересов: 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07002C">
        <w:rPr>
          <w:rFonts w:ascii="Times New Roman" w:hAnsi="Times New Roman" w:cs="Times New Roman"/>
          <w:sz w:val="24"/>
          <w:szCs w:val="24"/>
        </w:rPr>
        <w:t>_ _______________________________________________________________________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</w:t>
      </w:r>
      <w:r w:rsidRPr="0007002C">
        <w:rPr>
          <w:rFonts w:ascii="Times New Roman" w:hAnsi="Times New Roman" w:cs="Times New Roman"/>
          <w:sz w:val="24"/>
          <w:szCs w:val="24"/>
        </w:rPr>
        <w:t>_ _______________________________________________________________________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</w:t>
      </w:r>
      <w:r w:rsidRPr="0007002C">
        <w:rPr>
          <w:rFonts w:ascii="Times New Roman" w:hAnsi="Times New Roman" w:cs="Times New Roman"/>
          <w:sz w:val="24"/>
          <w:szCs w:val="24"/>
        </w:rPr>
        <w:t>_ _________________________________________________________________</w:t>
      </w:r>
      <w:r w:rsidR="00CE5943">
        <w:rPr>
          <w:rFonts w:ascii="Times New Roman" w:hAnsi="Times New Roman" w:cs="Times New Roman"/>
          <w:sz w:val="24"/>
          <w:szCs w:val="24"/>
        </w:rPr>
        <w:t>_______________</w:t>
      </w:r>
      <w:r w:rsidRPr="0007002C">
        <w:rPr>
          <w:rFonts w:ascii="Times New Roman" w:hAnsi="Times New Roman" w:cs="Times New Roman"/>
          <w:sz w:val="24"/>
          <w:szCs w:val="24"/>
        </w:rPr>
        <w:t>_</w:t>
      </w:r>
    </w:p>
    <w:p w:rsidR="00770FEA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Лицо, направившее сообщение _________ </w:t>
      </w:r>
      <w:r w:rsidR="00CE5943">
        <w:rPr>
          <w:rFonts w:ascii="Times New Roman" w:hAnsi="Times New Roman" w:cs="Times New Roman"/>
          <w:sz w:val="24"/>
          <w:szCs w:val="24"/>
        </w:rPr>
        <w:t>___</w:t>
      </w:r>
      <w:r w:rsidRPr="0007002C">
        <w:rPr>
          <w:rFonts w:ascii="Times New Roman" w:hAnsi="Times New Roman" w:cs="Times New Roman"/>
          <w:sz w:val="24"/>
          <w:szCs w:val="24"/>
        </w:rPr>
        <w:t>_____________________ «___» _________ 20__ г.</w:t>
      </w:r>
    </w:p>
    <w:p w:rsidR="00CE5943" w:rsidRDefault="00CE5943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7002C">
        <w:rPr>
          <w:rFonts w:ascii="Times New Roman" w:hAnsi="Times New Roman" w:cs="Times New Roman"/>
          <w:sz w:val="24"/>
          <w:szCs w:val="24"/>
        </w:rPr>
        <w:t xml:space="preserve">(подпись) (расшифровка подписи) </w:t>
      </w:r>
    </w:p>
    <w:p w:rsidR="00CE5943" w:rsidRDefault="00CE5943" w:rsidP="00CE5943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CE5943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Лицо, принявшее сообщение _________ _____________________ «___» _________ 20__ г.</w:t>
      </w:r>
    </w:p>
    <w:p w:rsidR="00CE5943" w:rsidRDefault="00CE5943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7002C" w:rsidRPr="0007002C">
        <w:rPr>
          <w:rFonts w:ascii="Times New Roman" w:hAnsi="Times New Roman" w:cs="Times New Roman"/>
          <w:sz w:val="24"/>
          <w:szCs w:val="24"/>
        </w:rPr>
        <w:t xml:space="preserve"> (подпись) (расшифровка подписи) </w:t>
      </w:r>
    </w:p>
    <w:p w:rsidR="00F674E7" w:rsidRDefault="0007002C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сообщений </w:t>
      </w:r>
      <w:r w:rsidR="00F674E7">
        <w:rPr>
          <w:rFonts w:ascii="Times New Roman" w:hAnsi="Times New Roman" w:cs="Times New Roman"/>
          <w:sz w:val="24"/>
          <w:szCs w:val="24"/>
        </w:rPr>
        <w:t>о наличии</w:t>
      </w:r>
    </w:p>
    <w:p w:rsidR="00770FEA" w:rsidRDefault="00F674E7" w:rsidP="00CE5943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личной заинтересованности _____________________________</w:t>
      </w:r>
    </w:p>
    <w:p w:rsidR="004F1CA3" w:rsidRDefault="004F1CA3" w:rsidP="00CE5943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541BAB" w:rsidRDefault="0007002C" w:rsidP="00541BAB">
      <w:pPr>
        <w:ind w:left="-993" w:right="566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к </w:t>
      </w:r>
    </w:p>
    <w:p w:rsidR="00F674E7" w:rsidRPr="004F1CA3" w:rsidRDefault="004F1CA3" w:rsidP="00F674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Положению о к</w:t>
      </w:r>
      <w:r w:rsidRPr="004F1CA3">
        <w:rPr>
          <w:rFonts w:ascii="Times New Roman" w:hAnsi="Times New Roman" w:cs="Times New Roman"/>
          <w:sz w:val="24"/>
          <w:szCs w:val="24"/>
        </w:rPr>
        <w:t>онфликте интересов</w:t>
      </w:r>
    </w:p>
    <w:p w:rsidR="00F674E7" w:rsidRPr="004F1CA3" w:rsidRDefault="00F674E7" w:rsidP="00F674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4E7" w:rsidRDefault="00F674E7" w:rsidP="004F1CA3">
      <w:pPr>
        <w:pBdr>
          <w:bottom w:val="single" w:sz="12" w:space="2" w:color="auto"/>
        </w:pBdr>
        <w:spacing w:after="0" w:line="240" w:lineRule="auto"/>
      </w:pPr>
    </w:p>
    <w:p w:rsidR="00F674E7" w:rsidRDefault="00F674E7" w:rsidP="004F1CA3">
      <w:pPr>
        <w:pBdr>
          <w:bottom w:val="single" w:sz="12" w:space="2" w:color="auto"/>
        </w:pBdr>
        <w:spacing w:after="0" w:line="240" w:lineRule="auto"/>
      </w:pPr>
    </w:p>
    <w:p w:rsidR="00F674E7" w:rsidRDefault="00F674E7" w:rsidP="004F1CA3">
      <w:pPr>
        <w:pBdr>
          <w:bottom w:val="single" w:sz="12" w:space="2" w:color="auto"/>
        </w:pBdr>
        <w:spacing w:after="0" w:line="240" w:lineRule="auto"/>
      </w:pPr>
    </w:p>
    <w:p w:rsidR="00F674E7" w:rsidRDefault="00F674E7" w:rsidP="004F1CA3">
      <w:pPr>
        <w:pBdr>
          <w:bottom w:val="single" w:sz="12" w:space="2" w:color="auto"/>
        </w:pBdr>
        <w:spacing w:after="0" w:line="240" w:lineRule="auto"/>
      </w:pPr>
    </w:p>
    <w:p w:rsidR="00F674E7" w:rsidRDefault="00F674E7" w:rsidP="004F1CA3">
      <w:pPr>
        <w:pBdr>
          <w:bottom w:val="single" w:sz="12" w:space="2" w:color="auto"/>
        </w:pBdr>
        <w:spacing w:after="0" w:line="240" w:lineRule="auto"/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CA3" w:rsidRDefault="004F1CA3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CA3" w:rsidRDefault="004F1CA3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Default="00F674E7" w:rsidP="00F674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4E7" w:rsidRPr="00DD0EE7" w:rsidRDefault="00F674E7" w:rsidP="00F674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EE7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470555" w:rsidRDefault="00F674E7" w:rsidP="00F674E7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b/>
          <w:spacing w:val="2"/>
          <w:sz w:val="28"/>
          <w:szCs w:val="28"/>
        </w:rPr>
        <w:t xml:space="preserve">регистрации сообщений </w:t>
      </w:r>
    </w:p>
    <w:p w:rsidR="00470555" w:rsidRDefault="00F674E7" w:rsidP="00F674E7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b/>
          <w:spacing w:val="2"/>
          <w:sz w:val="28"/>
          <w:szCs w:val="28"/>
        </w:rPr>
        <w:t xml:space="preserve">о наличии личной заинтересованности </w:t>
      </w:r>
      <w:r w:rsidR="00470555">
        <w:rPr>
          <w:rFonts w:ascii="Times New Roman" w:hAnsi="Times New Roman"/>
          <w:b/>
          <w:spacing w:val="2"/>
          <w:sz w:val="28"/>
          <w:szCs w:val="28"/>
        </w:rPr>
        <w:t xml:space="preserve">при исполнении обязанностей, </w:t>
      </w:r>
    </w:p>
    <w:p w:rsidR="00470555" w:rsidRDefault="00470555" w:rsidP="00F674E7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b/>
          <w:spacing w:val="2"/>
          <w:sz w:val="28"/>
          <w:szCs w:val="28"/>
        </w:rPr>
        <w:t xml:space="preserve">которая приводит или может привести к конфликту интересов </w:t>
      </w:r>
      <w:r w:rsidR="00F674E7">
        <w:rPr>
          <w:rFonts w:ascii="Times New Roman" w:hAnsi="Times New Roman"/>
          <w:b/>
          <w:spacing w:val="2"/>
          <w:sz w:val="28"/>
          <w:szCs w:val="28"/>
        </w:rPr>
        <w:t xml:space="preserve">Автономного учреждения </w:t>
      </w:r>
      <w:r w:rsidR="005C6CA0">
        <w:rPr>
          <w:rFonts w:ascii="Times New Roman" w:hAnsi="Times New Roman"/>
          <w:b/>
          <w:spacing w:val="2"/>
          <w:sz w:val="28"/>
          <w:szCs w:val="28"/>
        </w:rPr>
        <w:t xml:space="preserve">дополнительного образования </w:t>
      </w:r>
      <w:r w:rsidR="00F674E7">
        <w:rPr>
          <w:rFonts w:ascii="Times New Roman" w:hAnsi="Times New Roman"/>
          <w:b/>
          <w:spacing w:val="2"/>
          <w:sz w:val="28"/>
          <w:szCs w:val="28"/>
        </w:rPr>
        <w:t>Республики Алтай</w:t>
      </w:r>
    </w:p>
    <w:p w:rsidR="00F674E7" w:rsidRDefault="00F674E7" w:rsidP="00F674E7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b/>
          <w:spacing w:val="2"/>
          <w:sz w:val="28"/>
          <w:szCs w:val="28"/>
        </w:rPr>
        <w:t xml:space="preserve"> «Спортивная школа  олимпийского резерва по зимним видам спорта» </w:t>
      </w:r>
    </w:p>
    <w:p w:rsidR="00F674E7" w:rsidRPr="00FC777F" w:rsidRDefault="00F674E7" w:rsidP="00F674E7">
      <w:pPr>
        <w:spacing w:after="0" w:line="240" w:lineRule="auto"/>
        <w:ind w:left="380"/>
        <w:jc w:val="center"/>
        <w:rPr>
          <w:rFonts w:ascii="Times New Roman" w:hAnsi="Times New Roman"/>
          <w:b/>
          <w:spacing w:val="2"/>
          <w:sz w:val="28"/>
          <w:szCs w:val="28"/>
        </w:rPr>
      </w:pPr>
    </w:p>
    <w:p w:rsidR="00F674E7" w:rsidRPr="00FC777F" w:rsidRDefault="00F674E7" w:rsidP="00F674E7">
      <w:pPr>
        <w:spacing w:after="0" w:line="240" w:lineRule="auto"/>
        <w:ind w:left="380"/>
        <w:jc w:val="center"/>
        <w:rPr>
          <w:rFonts w:ascii="Times New Roman" w:hAnsi="Times New Roman"/>
          <w:b/>
          <w:spacing w:val="2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right"/>
        <w:rPr>
          <w:rFonts w:ascii="Times New Roman" w:hAnsi="Times New Roman" w:cs="Times New Roman"/>
          <w:sz w:val="28"/>
          <w:szCs w:val="28"/>
        </w:rPr>
      </w:pPr>
    </w:p>
    <w:p w:rsidR="00F674E7" w:rsidRDefault="00F674E7" w:rsidP="00F674E7">
      <w:pPr>
        <w:spacing w:after="0" w:line="240" w:lineRule="auto"/>
        <w:ind w:left="380"/>
        <w:jc w:val="right"/>
        <w:rPr>
          <w:rFonts w:ascii="Times New Roman" w:hAnsi="Times New Roman" w:cs="Times New Roman"/>
          <w:sz w:val="28"/>
          <w:szCs w:val="28"/>
        </w:rPr>
      </w:pPr>
    </w:p>
    <w:p w:rsidR="00F674E7" w:rsidRPr="00925103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925103">
        <w:rPr>
          <w:rFonts w:ascii="Times New Roman" w:hAnsi="Times New Roman" w:cs="Times New Roman"/>
        </w:rPr>
        <w:t>Начат «___»_____20   года</w:t>
      </w:r>
    </w:p>
    <w:p w:rsidR="00F674E7" w:rsidRPr="00925103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925103">
        <w:rPr>
          <w:rFonts w:ascii="Times New Roman" w:hAnsi="Times New Roman" w:cs="Times New Roman"/>
        </w:rPr>
        <w:t>Окончен «____»________20  года</w:t>
      </w:r>
    </w:p>
    <w:p w:rsidR="00F674E7" w:rsidRDefault="00F674E7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925103">
        <w:rPr>
          <w:rFonts w:ascii="Times New Roman" w:hAnsi="Times New Roman" w:cs="Times New Roman"/>
        </w:rPr>
        <w:t>На «___» листах</w:t>
      </w: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4F1CA3" w:rsidRPr="00925103" w:rsidRDefault="004F1CA3" w:rsidP="00F674E7">
      <w:pPr>
        <w:spacing w:after="0" w:line="240" w:lineRule="auto"/>
        <w:ind w:left="380"/>
        <w:jc w:val="center"/>
        <w:rPr>
          <w:rFonts w:ascii="Times New Roman" w:hAnsi="Times New Roman" w:cs="Times New Roman"/>
        </w:rPr>
      </w:pPr>
    </w:p>
    <w:p w:rsidR="00F674E7" w:rsidRPr="00925103" w:rsidRDefault="00F674E7" w:rsidP="00F674E7">
      <w:pPr>
        <w:spacing w:after="0" w:line="240" w:lineRule="auto"/>
        <w:ind w:left="380"/>
        <w:jc w:val="right"/>
        <w:rPr>
          <w:rFonts w:ascii="Times New Roman" w:hAnsi="Times New Roman" w:cs="Times New Roman"/>
        </w:rPr>
      </w:pPr>
    </w:p>
    <w:tbl>
      <w:tblPr>
        <w:tblW w:w="10207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991"/>
        <w:gridCol w:w="1198"/>
        <w:gridCol w:w="1414"/>
        <w:gridCol w:w="1404"/>
        <w:gridCol w:w="969"/>
        <w:gridCol w:w="969"/>
        <w:gridCol w:w="959"/>
        <w:gridCol w:w="1843"/>
      </w:tblGrid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 п/п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Дата регистрации сообщения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представившего сообщение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Содержание заинтересованности лица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Сделка (иное действие), в совершении которой (которого) имеется заинтересованность лица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 должность лица, принявшего сообщение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лица, принявшего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ообщение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903AE4">
            <w:pPr>
              <w:spacing w:after="0" w:line="263" w:lineRule="atLeas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лица, принявшего сообщение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передаче</w:t>
            </w:r>
          </w:p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сделке</w:t>
            </w:r>
          </w:p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одобрения</w:t>
            </w:r>
          </w:p>
          <w:p w:rsidR="00903AE4" w:rsidRDefault="00903AE4" w:rsidP="00903AE4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Наблюдательный совет</w:t>
            </w:r>
          </w:p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903AE4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F674E7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674E7" w:rsidRDefault="00F674E7" w:rsidP="00F674E7">
      <w:pPr>
        <w:spacing w:after="0" w:line="240" w:lineRule="auto"/>
        <w:ind w:left="380"/>
        <w:jc w:val="both"/>
        <w:rPr>
          <w:rFonts w:ascii="Times New Roman" w:hAnsi="Times New Roman" w:cs="Times New Roman"/>
        </w:rPr>
      </w:pPr>
    </w:p>
    <w:tbl>
      <w:tblPr>
        <w:tblW w:w="10207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991"/>
        <w:gridCol w:w="1198"/>
        <w:gridCol w:w="1414"/>
        <w:gridCol w:w="1404"/>
        <w:gridCol w:w="969"/>
        <w:gridCol w:w="969"/>
        <w:gridCol w:w="959"/>
        <w:gridCol w:w="1843"/>
      </w:tblGrid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N п/п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Дата регистрации сообщения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представившего сообщение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Содержание заинтересованности лица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Сделка (иное действие), в совершении которой (которого) имеется заинтересованность лица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 должность лица, принявшего сообщение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лица, принявшего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ообщение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лица, принявшего сообщение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передаче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сделке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одобрения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Наблюдательный совет</w:t>
            </w:r>
          </w:p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674E7" w:rsidRDefault="00F674E7" w:rsidP="00F674E7">
      <w:pPr>
        <w:spacing w:after="0" w:line="240" w:lineRule="auto"/>
        <w:ind w:left="380"/>
        <w:jc w:val="both"/>
        <w:rPr>
          <w:rFonts w:ascii="Times New Roman" w:hAnsi="Times New Roman" w:cs="Times New Roman"/>
        </w:rPr>
      </w:pPr>
    </w:p>
    <w:tbl>
      <w:tblPr>
        <w:tblW w:w="10207" w:type="dxa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991"/>
        <w:gridCol w:w="1198"/>
        <w:gridCol w:w="1414"/>
        <w:gridCol w:w="1404"/>
        <w:gridCol w:w="969"/>
        <w:gridCol w:w="969"/>
        <w:gridCol w:w="959"/>
        <w:gridCol w:w="1843"/>
      </w:tblGrid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N п/п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Дата регистрации сообщения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представившего сообщение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Содержание заинтересованности лица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Сделка (иное действие), в совершении которой (которого) имеется заинтересованность лица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Ф.И.О должность лица, принявшего сообщение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rPr>
                <w:rFonts w:ascii="Times New Roman" w:hAnsi="Times New Roman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лица, принявшего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ообщение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лица, принявшего сообщение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002C">
              <w:rPr>
                <w:rFonts w:ascii="Times New Roman" w:hAnsi="Times New Roman" w:cs="Times New Roman"/>
                <w:sz w:val="24"/>
                <w:szCs w:val="24"/>
              </w:rPr>
              <w:t>Отметка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передаче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сделке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одобрения</w:t>
            </w:r>
          </w:p>
          <w:p w:rsidR="00903AE4" w:rsidRDefault="00903AE4" w:rsidP="001C7EE6">
            <w:pPr>
              <w:ind w:left="-99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Наблюдательный совет</w:t>
            </w:r>
          </w:p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3AE4" w:rsidTr="001C7EE6"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03AE4" w:rsidRDefault="00903AE4" w:rsidP="001C7EE6">
            <w:pPr>
              <w:spacing w:after="0" w:line="263" w:lineRule="atLeast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674E7" w:rsidRDefault="00F674E7" w:rsidP="00F674E7">
      <w:pPr>
        <w:spacing w:after="0" w:line="240" w:lineRule="auto"/>
        <w:ind w:left="380"/>
        <w:jc w:val="both"/>
        <w:rPr>
          <w:rFonts w:ascii="Times New Roman" w:hAnsi="Times New Roman" w:cs="Times New Roman"/>
        </w:rPr>
      </w:pPr>
    </w:p>
    <w:p w:rsidR="00470555" w:rsidRDefault="00470555" w:rsidP="00541BAB">
      <w:pPr>
        <w:ind w:left="-993"/>
        <w:jc w:val="right"/>
        <w:rPr>
          <w:rFonts w:ascii="Times New Roman" w:hAnsi="Times New Roman" w:cs="Times New Roman"/>
          <w:sz w:val="24"/>
          <w:szCs w:val="24"/>
        </w:rPr>
      </w:pPr>
    </w:p>
    <w:p w:rsidR="00541BAB" w:rsidRDefault="0007002C" w:rsidP="00541BAB">
      <w:pPr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>Приложение № 3 к</w:t>
      </w:r>
    </w:p>
    <w:p w:rsidR="006073B9" w:rsidRDefault="0007002C" w:rsidP="00541BAB">
      <w:pPr>
        <w:ind w:left="-993"/>
        <w:jc w:val="right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Положению о конфликте интересов в учреждении</w:t>
      </w:r>
    </w:p>
    <w:p w:rsidR="006073B9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 xml:space="preserve">Перечень типовых ситуаций конфликта интересов и порядок их разрешения в учреждении </w:t>
      </w:r>
    </w:p>
    <w:p w:rsidR="00470555" w:rsidRPr="00541BAB" w:rsidRDefault="00470555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3B9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>1 ситуация</w:t>
      </w:r>
      <w:r w:rsidRPr="0007002C">
        <w:rPr>
          <w:rFonts w:ascii="Times New Roman" w:hAnsi="Times New Roman" w:cs="Times New Roman"/>
          <w:sz w:val="24"/>
          <w:szCs w:val="24"/>
        </w:rPr>
        <w:t>. Заинтересованность в совершении учреждением сделки.</w:t>
      </w:r>
    </w:p>
    <w:p w:rsidR="006073B9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Члены наблюдательного совета учреждения, либо руководитель автономного учреждения, либо его заместители, являются лицами, заинтересованными в совершении таким учреждением сделок с другими юридическими лицами и гражданами, поскольку такое лицо, его супруг (в том числе бывший), родители, бабушки, дедушки, дети, внуки, полнородные и неполнородные братья и сестры, а также двоюродные братья и сестры, дяди, тети (в том числе братья и сестры усыновителей этого лица), племянники, усыновители, усыновленные:</w:t>
      </w:r>
    </w:p>
    <w:p w:rsidR="006073B9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являются в сделке стороной, выгодоприобретателем, посредником или представителем;</w:t>
      </w:r>
    </w:p>
    <w:p w:rsidR="006073B9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владеют (каждый в отдельности или в совокупности)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лица, которое в сделке является контрагентом автономного учреждения, выгодоприобретателем, посредником или представителем;</w:t>
      </w:r>
    </w:p>
    <w:p w:rsidR="00541BAB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-занимают должности в органах управления юридического лица, которое в сделке является контрагентом учреждения, выгодоприобретателем, посредником или представителем.</w:t>
      </w:r>
    </w:p>
    <w:p w:rsidR="004D050F" w:rsidRPr="00541BAB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 xml:space="preserve"> При совершении сделки, в отношении которой имеется заинтересованность отдельных лиц, должны быть приняты следующие меры: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само заинтересованное лицо до совершения сделки должно уведомить руководителя учреждения и наблюдательный совет учреждения об известной ему совершаемой сделке или известной ему предполагаемой сделке, в совершении которых оно может быть признано заинтересованным;</w:t>
      </w:r>
    </w:p>
    <w:p w:rsidR="00541BAB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совершение такой сделки возможно лишь с предварительного одобрения наблюдательного совета учреждения. Решение наблюдательного совета по данному вопросу, исходя из норм законодательства, обязательно для руководителя учреждения. Сделка, в совершении которой имеется заинтересованность, совершенная с нарушением указанных требований, может быть признана недействительной, при этом заинтересованное лицо, нарушившее обязанность уведомления о заинтересованности, несет перед учреждением ответственность в размере убытков, причиненных ему в результате совершения сделки, в совершении которой имеется заинтересованность, с нарушением требований закона, независимо от того, была ли  эта сделка признана недействительной, если не докажет, что оно не знало и не могло знать о предполагаемой сделке или о своей заинтересованности в ее совершении.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541BAB">
        <w:rPr>
          <w:rFonts w:ascii="Times New Roman" w:hAnsi="Times New Roman" w:cs="Times New Roman"/>
          <w:b/>
          <w:sz w:val="24"/>
          <w:szCs w:val="24"/>
        </w:rPr>
        <w:t xml:space="preserve"> Важным моментом является и то, что такую же ответственность несет руководитель учреждения,</w:t>
      </w:r>
      <w:r w:rsidRPr="0007002C">
        <w:rPr>
          <w:rFonts w:ascii="Times New Roman" w:hAnsi="Times New Roman" w:cs="Times New Roman"/>
          <w:sz w:val="24"/>
          <w:szCs w:val="24"/>
        </w:rPr>
        <w:t xml:space="preserve"> не являющийся лицом, заинтересованным в совершении сделки, в совершении которой имеется заинтересованность, если не докажет, что он не знал и не мог знать о наличии конфликта интересов в отношении этой сделки.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>2 ситуация</w:t>
      </w:r>
      <w:r w:rsidRPr="0007002C">
        <w:rPr>
          <w:rFonts w:ascii="Times New Roman" w:hAnsi="Times New Roman" w:cs="Times New Roman"/>
          <w:sz w:val="24"/>
          <w:szCs w:val="24"/>
        </w:rPr>
        <w:t>. Руководитель (работник) учреждения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>1 пример</w:t>
      </w:r>
      <w:r w:rsidRPr="0007002C">
        <w:rPr>
          <w:rFonts w:ascii="Times New Roman" w:hAnsi="Times New Roman" w:cs="Times New Roman"/>
          <w:sz w:val="24"/>
          <w:szCs w:val="24"/>
        </w:rPr>
        <w:t>. Одной из кандидатур на вакантную должность в учреждении является кандидатура лица, с которым связана личная заинтересованность указанного работника учреждения.</w:t>
      </w:r>
    </w:p>
    <w:p w:rsidR="004D050F" w:rsidRPr="00541BAB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добровольно отказаться от принятия решения в пользу лица, с которым связана личная заинтересованность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3) руководитель учреждения может принять решение об отстранении работника учреждения от принятия решения, которое является предметом конфликта интересов либо о его переводе на иную должность, либо изменить круг его должностных обязанностей.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>2 пример</w:t>
      </w:r>
      <w:r w:rsidRPr="0007002C">
        <w:rPr>
          <w:rFonts w:ascii="Times New Roman" w:hAnsi="Times New Roman" w:cs="Times New Roman"/>
          <w:sz w:val="24"/>
          <w:szCs w:val="24"/>
        </w:rPr>
        <w:t>. Одной из кандидатур на вакантную должность в учреждении является кандидатура лица, с которым связана личная заинтересованность руководителя учреждения.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541BAB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</w:t>
      </w:r>
      <w:r w:rsidRPr="0007002C">
        <w:rPr>
          <w:rFonts w:ascii="Times New Roman" w:hAnsi="Times New Roman" w:cs="Times New Roman"/>
          <w:sz w:val="24"/>
          <w:szCs w:val="24"/>
        </w:rPr>
        <w:t>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добровольно отказаться от принятия решения в пользу лица, с которым связана личная заинтересованность руководителя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сообщить в письменной форме руководителю областного органа о возникновении личной заинтересованности, которая приводит или может привести к конфликту интересов;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3) решение вопроса об отстранении руководителя учреждения от принятия решения, которое является предметом конфликта интересов, принимается руководителем областного органа.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3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учреждения, ответственный за осуществление закупок товаров, работ, услуг для обеспечения государственных (муниципальных) нужд, участвует в 10 осуществлении выбора из ограниченного числа поставщиков в пользу организации, в которой руководителем, его заместителем, руководителем отдела продаж является его родственник или иное лицо, с которым связана личная заинтересованность работника учреждения.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</w:t>
      </w:r>
      <w:r w:rsidRPr="0007002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1)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руководитель учреждения может принять одно из решений: - об отстранении работника учреждения от исполнения обязанностей по осуществлению закупок, в которых одним из потенциальных поставщиков учреждения является организация, руководителем, его заместителем, руководителем отдела продаж в которой является родственник работника учреждения или иное лицо, с которым связана личная заинтересованность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 переводе такого работника учреждения на иную должность;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изменении круга должностных обязанностей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3) руководитель учреждения может быть временно отстранен от принятия подобного решения.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4 ситуация</w:t>
      </w:r>
      <w:r w:rsidRPr="0007002C">
        <w:rPr>
          <w:rFonts w:ascii="Times New Roman" w:hAnsi="Times New Roman" w:cs="Times New Roman"/>
          <w:sz w:val="24"/>
          <w:szCs w:val="24"/>
        </w:rPr>
        <w:t xml:space="preserve">. Работник учреждения принимает решение о закупке учреждением товаров, являющихся результатами интеллектуальной деятельности, на которую он, его родственник или </w:t>
      </w:r>
      <w:r w:rsidRPr="0007002C">
        <w:rPr>
          <w:rFonts w:ascii="Times New Roman" w:hAnsi="Times New Roman" w:cs="Times New Roman"/>
          <w:sz w:val="24"/>
          <w:szCs w:val="24"/>
        </w:rPr>
        <w:lastRenderedPageBreak/>
        <w:t>иное лицо, с которым связана личная заинтересованность такого работника, обладает исключительными правами.</w:t>
      </w:r>
    </w:p>
    <w:p w:rsidR="004D050F" w:rsidRPr="00DF3EC7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руководитель учреждения может принять одно из решений: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отстранении работника учреждения от исполнения обязанностей по осуществлению закупок товаров, являющихся результатами интеллектуальной деятельности, на которую он, его родственник или иное лицо, с которым связана личная заинтересованность такого работника, обладает исключительными правами;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 переводе работника учреждения на иную должность;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изменении круга должностных обязанностей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3) руководитель учреждения может быть временно отстранен от принятия подобного решения.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5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учреждения, его родственник или иное лицо, с которым связана личная заинтересованность такого работника, владеет ценными бумагами организации, которая имеет деловые отношения с учреждением, намеревается установить такие отношения.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 </w:t>
      </w:r>
      <w:r w:rsidRPr="00DF3EC7">
        <w:rPr>
          <w:rFonts w:ascii="Times New Roman" w:hAnsi="Times New Roman" w:cs="Times New Roman"/>
          <w:b/>
          <w:sz w:val="24"/>
          <w:szCs w:val="24"/>
        </w:rPr>
        <w:t>Пример</w:t>
      </w:r>
      <w:r w:rsidRPr="0007002C">
        <w:rPr>
          <w:rFonts w:ascii="Times New Roman" w:hAnsi="Times New Roman" w:cs="Times New Roman"/>
          <w:sz w:val="24"/>
          <w:szCs w:val="24"/>
        </w:rPr>
        <w:t>: работник учреждения имеет отношение к принятию решений об инвестировании средств учреждения (в частности, работник автономного учреждения, включенный в состав наблюдательного совета такого учреждения)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1 . Потенциальным объектом инвестиций является организация, ценные бумаги которой принадлежат такому работнику.</w:t>
      </w:r>
    </w:p>
    <w:p w:rsidR="004D050F" w:rsidRPr="00DF3EC7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работнику учреждения рекомендуется передать имеющиеся ценные бумаги в доверительное управление в соответствии с положениями главы 53 части первой Гражданского кодекса Российской Федерации или продать их;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сообщить в письменной форме руководителю учреждения (в автономном учреждении – также и в наблюдательный совет автономного учреждения,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учреждения)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3) руководитель учреждения может принять одно из решений: 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- о временном отстранении работника учреждения от исполнения обязанностей по инвестированию средств учреждения в организацию (в автономном учреждении – от исполнения обязанностей члена наблюдательного совета,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учреждения), ценные бумаги которой принадлежат работнику учреждения, его родственнику или иному лицу, с которым связана личная заинтересованность такого работника; 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- о переводе такого работника учреждения на иную должность;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>- об изменении круга должностных обязанностей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4) руководитель учреждения может быть временно отстранен от принятия подобного решения.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6 ситуация</w:t>
      </w:r>
      <w:r w:rsidRPr="0007002C">
        <w:rPr>
          <w:rFonts w:ascii="Times New Roman" w:hAnsi="Times New Roman" w:cs="Times New Roman"/>
          <w:sz w:val="24"/>
          <w:szCs w:val="24"/>
        </w:rPr>
        <w:t xml:space="preserve">. Работник учреждения, его родственник или иное лицо, с которым связана личная заинтересованность такого работника, имеет финансовые или имущественные обязательства перед организацией, с которой у учреждения сложились (складываются) деловые отношения.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>Пример</w:t>
      </w:r>
      <w:r w:rsidRPr="0007002C">
        <w:rPr>
          <w:rFonts w:ascii="Times New Roman" w:hAnsi="Times New Roman" w:cs="Times New Roman"/>
          <w:sz w:val="24"/>
          <w:szCs w:val="24"/>
        </w:rPr>
        <w:t>: работник учреждения имеет кредитные обязательства перед организацией, при этом в трудовые обязанности такого работника входит участие в принятии решений о привлечении учреждением заемных средств, а организация является одним из возможных кредиторов учреждения.</w:t>
      </w:r>
    </w:p>
    <w:p w:rsidR="004D050F" w:rsidRPr="00DF3EC7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 В соответствии с пунктом 5 части 1 статьи 11 Федерального закона от 03.11.2006 № 174-ФЗ «Об автономных учреждениях» предложения руководителя автономного учреждения об участии автономного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участника, рассматриваются наблюдательным советом автономного учреждения.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1) работнику учреждения следует сообщить в письменной форме руководителю учреждения (в автономном учреждении – также в наблюдательный совет автономного учреждения)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 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2) руководитель учреждения может принять одно из решений: 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- об оказании помощи работнику в выполнении финансовых или имущественных обязательств;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отстранении работника учреждения временно от исполнения обязанностей по участию в принятии решений о привлечении заемных денежных средств учреждением из организации, перед который имеются финансовые или имущественные обязательства самого работника учреждения, его родственника или иного лица, с которым связана его личная заинтересованность (в автономном учреждении – от исполнения обязанностей члена наблюдательного совета, если в соответствии с уставом автономного учреждения решение о назначении такого работника членом наблюдательного совета принимается руководителем учреждения);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 переводе такого работника учреждения на иную должность;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изменении круга должностных обязанностей работника учреждения;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3) руководитель учреждения может быть временно отстранен от принятия подобного решения.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7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 участвует в принятии решения об установлении (сохранении) деловых отношений учреждения с организацией, которая имеет перед работником, его родственником или иным лицом, с которым связана его личная заинтересованность, финансовые или имущественные обязательства.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>Пример</w:t>
      </w:r>
      <w:r w:rsidRPr="0007002C">
        <w:rPr>
          <w:rFonts w:ascii="Times New Roman" w:hAnsi="Times New Roman" w:cs="Times New Roman"/>
          <w:sz w:val="24"/>
          <w:szCs w:val="24"/>
        </w:rPr>
        <w:t xml:space="preserve">: перед работником учреждения другая организация имеет обязательство за использование товаров, являющихся результатами интеллектуальной деятельности, на которую работник или иное лицо, с которым связана личная заинтересованность работника, обладает исключительными </w:t>
      </w:r>
      <w:r w:rsidRPr="0007002C">
        <w:rPr>
          <w:rFonts w:ascii="Times New Roman" w:hAnsi="Times New Roman" w:cs="Times New Roman"/>
          <w:sz w:val="24"/>
          <w:szCs w:val="24"/>
        </w:rPr>
        <w:lastRenderedPageBreak/>
        <w:t>правами. При этом в полномочия работника учреждения входит принятие решений о сохранении или прекращении деловых отношений учреждения с указанной организацией.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Возможные способы предотвращения и (или) урегулирования конфликта интересов</w:t>
      </w:r>
      <w:r w:rsidRPr="0007002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1) работнику учреждения следует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2) руководитель учреждения может принять одно из решений: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отстранении работника учреждения временно от исполнения обязанностей по участию в принятии решений в отношении организации, которая 13 перед таким работником, его родственником или иным лицом, с которым связана его личная заинтересованность, имеет обязательство;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об изменении круга должностных обязанностей работника учреждения;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3) руководитель учреждения может быть временно отстранен от принятия подобного решения.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8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учреждения, его родственник или иное лицо, с которым связана личная заинтересованность работника, получает материальные блага или услуги от организации, которая имеет деловые отношения с учреждением.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Пример</w:t>
      </w:r>
      <w:r w:rsidRPr="0007002C">
        <w:rPr>
          <w:rFonts w:ascii="Times New Roman" w:hAnsi="Times New Roman" w:cs="Times New Roman"/>
          <w:sz w:val="24"/>
          <w:szCs w:val="24"/>
        </w:rPr>
        <w:t xml:space="preserve">: работник учреждения, в чьи трудовые обязанности входит контроль за качеством товаров и услуг, предоставляемых учреждению контрагентами, получает значительную скидку на товары (услуги) организации, которая является поставщиком учреждения.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работнику учреждения следует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2) руководитель учреждения может принять одно из решений: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рекомендовать работнику отказаться от получаемых благ или услуг;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о временном отстранении работника учреждения от исполнения обязанностей по участию в принятии решений в отношении указанной организации;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- об изменении круга должностных обязанностей работника учреждения.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>9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учреждения, его родственник или иное лицо, с которым связана личная заинтересованность работника, получает дорогостоящие подарки от своего подчиненного или иного работника учреждения, в отношении которого указанный работник выполняет контрольные функции.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Пример</w:t>
      </w:r>
      <w:r w:rsidRPr="0007002C">
        <w:rPr>
          <w:rFonts w:ascii="Times New Roman" w:hAnsi="Times New Roman" w:cs="Times New Roman"/>
          <w:sz w:val="24"/>
          <w:szCs w:val="24"/>
        </w:rPr>
        <w:t>: работник учреждения получает в связи с личным праздником дорогостоящий подарок от своего подчиненного, при этом в полномочия работника входит принятие (участие в принятии) решений о повышении заработной платы подчиненным работникам и назначении (участии в назначении) на более высокие должности в учреждении.</w:t>
      </w:r>
    </w:p>
    <w:p w:rsidR="004D050F" w:rsidRPr="00DF3EC7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 xml:space="preserve">Возможные способы предотвращения и (или) урегулирования конфликта интересов: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lastRenderedPageBreak/>
        <w:t xml:space="preserve">1) установление правил корпоративного поведения, рекомендующих воздерживаться от дарения (принятия) дорогостоящих подарков;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2) работнику учреждения следует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 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3) руководитель учреждения может принять одно из решений:</w:t>
      </w:r>
    </w:p>
    <w:p w:rsidR="00DF3EC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- рекомендовать работнику вернуть дорогостоящий подарок дарителю;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- об изменении круга должностных обязанностей работника учреждения; 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4) руководителю учреждения может быть рекомендовано вернуть дарителю дорогостоящий подарок; 5) руководителю учреждения и подчиненному ему работнику учреждения следует разъяснять положения законодательства об ответственности за совершение коррупционных правонарушений.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10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 участвует в принятии решений об установлении, сохранении или прекращении деловых отношений учреждения с организацией, от которой ему поступает предложение трудоустройства.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Пример</w:t>
      </w:r>
      <w:r w:rsidRPr="0007002C">
        <w:rPr>
          <w:rFonts w:ascii="Times New Roman" w:hAnsi="Times New Roman" w:cs="Times New Roman"/>
          <w:sz w:val="24"/>
          <w:szCs w:val="24"/>
        </w:rPr>
        <w:t>: организация, заинтересованная в заключении договора с учреждением, предлагает трудоустройство работнику учреждения, участвующему в принятии решений о заключении таких договоров, или иному лицу, с которым связана личная заинтересованность работника учреждения.</w:t>
      </w:r>
    </w:p>
    <w:p w:rsidR="004D050F" w:rsidRPr="00DF3EC7" w:rsidRDefault="0007002C" w:rsidP="00C22D37">
      <w:pPr>
        <w:ind w:left="-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Возможные способы предотвращения и (или) урегулирования конфликта интересов: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1) работнику учреждения следует сообщить в письменной форме руководителю учреждения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4D050F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2) руководитель учреждения может принять решение об отстранении работника учреждения временно от исполнения обязанностей по участию в принятии решений в отношении указанной организации; </w:t>
      </w:r>
    </w:p>
    <w:p w:rsidR="00D1414A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>3) руководитель учреждения может быть временно отстранен от принятия решения в отношении указанной организации. Необходимо помнить, что законодательством установлены ограничения на распоряжение имуществом бюджетным и автономным учреждениями, а также согласование совершения крупных сделок: в бюджетном учреждении – областного органа, в автономном учреждении – наблюдательного совета автономного учреждения.</w:t>
      </w:r>
    </w:p>
    <w:p w:rsidR="00D1414A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07002C">
        <w:rPr>
          <w:rFonts w:ascii="Times New Roman" w:hAnsi="Times New Roman" w:cs="Times New Roman"/>
          <w:sz w:val="24"/>
          <w:szCs w:val="24"/>
        </w:rPr>
        <w:t xml:space="preserve"> </w:t>
      </w:r>
      <w:r w:rsidRPr="00DF3EC7">
        <w:rPr>
          <w:rFonts w:ascii="Times New Roman" w:hAnsi="Times New Roman" w:cs="Times New Roman"/>
          <w:b/>
          <w:sz w:val="24"/>
          <w:szCs w:val="24"/>
        </w:rPr>
        <w:t>11 ситуация</w:t>
      </w:r>
      <w:r w:rsidRPr="0007002C">
        <w:rPr>
          <w:rFonts w:ascii="Times New Roman" w:hAnsi="Times New Roman" w:cs="Times New Roman"/>
          <w:sz w:val="24"/>
          <w:szCs w:val="24"/>
        </w:rPr>
        <w:t>. Работник учреждения использует информацию, ставшую ему известной в ходе выполнения трудовых обязанностей, для получения выгоды или конкурентных преимуществ при совершении коммерческих сделок для себя или иного лица, с которым связана личная заинтересованность работника.</w:t>
      </w:r>
    </w:p>
    <w:p w:rsidR="00454717" w:rsidRDefault="0007002C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  <w:r w:rsidRPr="00DF3EC7">
        <w:rPr>
          <w:rFonts w:ascii="Times New Roman" w:hAnsi="Times New Roman" w:cs="Times New Roman"/>
          <w:b/>
          <w:sz w:val="24"/>
          <w:szCs w:val="24"/>
        </w:rPr>
        <w:t xml:space="preserve"> Возможные способы предотвращения и (или) урегулирования конфликта интересов:</w:t>
      </w:r>
      <w:r w:rsidRPr="0007002C">
        <w:rPr>
          <w:rFonts w:ascii="Times New Roman" w:hAnsi="Times New Roman" w:cs="Times New Roman"/>
          <w:sz w:val="24"/>
          <w:szCs w:val="24"/>
        </w:rPr>
        <w:t xml:space="preserve"> установление правил корпоративного поведения, запрещающих работникам разглашение или использование в личных целях информации, ставшей им известной в связи с вы</w:t>
      </w:r>
      <w:r w:rsidR="005C6CA0">
        <w:rPr>
          <w:rFonts w:ascii="Times New Roman" w:hAnsi="Times New Roman" w:cs="Times New Roman"/>
          <w:sz w:val="24"/>
          <w:szCs w:val="24"/>
        </w:rPr>
        <w:t xml:space="preserve">полнением трудовых обязанностей </w:t>
      </w:r>
      <w:r w:rsidRPr="0007002C">
        <w:rPr>
          <w:rFonts w:ascii="Times New Roman" w:hAnsi="Times New Roman" w:cs="Times New Roman"/>
          <w:sz w:val="24"/>
          <w:szCs w:val="24"/>
        </w:rPr>
        <w:t>личной заинтересованности</w:t>
      </w:r>
      <w:r w:rsidR="00D1414A">
        <w:rPr>
          <w:rFonts w:ascii="Times New Roman" w:hAnsi="Times New Roman" w:cs="Times New Roman"/>
          <w:sz w:val="24"/>
          <w:szCs w:val="24"/>
        </w:rPr>
        <w:t>.</w:t>
      </w:r>
    </w:p>
    <w:p w:rsidR="00A11FB2" w:rsidRDefault="00A11FB2" w:rsidP="00C22D37">
      <w:pPr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sectPr w:rsidR="00A11FB2" w:rsidSect="0058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BD6" w:rsidRDefault="009C5BD6" w:rsidP="00903AE4">
      <w:pPr>
        <w:spacing w:after="0" w:line="240" w:lineRule="auto"/>
      </w:pPr>
      <w:r>
        <w:separator/>
      </w:r>
    </w:p>
  </w:endnote>
  <w:endnote w:type="continuationSeparator" w:id="0">
    <w:p w:rsidR="009C5BD6" w:rsidRDefault="009C5BD6" w:rsidP="0090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BD6" w:rsidRDefault="009C5BD6" w:rsidP="00903AE4">
      <w:pPr>
        <w:spacing w:after="0" w:line="240" w:lineRule="auto"/>
      </w:pPr>
      <w:r>
        <w:separator/>
      </w:r>
    </w:p>
  </w:footnote>
  <w:footnote w:type="continuationSeparator" w:id="0">
    <w:p w:rsidR="009C5BD6" w:rsidRDefault="009C5BD6" w:rsidP="00903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FC"/>
    <w:rsid w:val="0007002C"/>
    <w:rsid w:val="000A1AAD"/>
    <w:rsid w:val="000F00E2"/>
    <w:rsid w:val="00137341"/>
    <w:rsid w:val="00144C9A"/>
    <w:rsid w:val="00172BF2"/>
    <w:rsid w:val="002035DF"/>
    <w:rsid w:val="00252864"/>
    <w:rsid w:val="0028408D"/>
    <w:rsid w:val="002E78B4"/>
    <w:rsid w:val="004153EF"/>
    <w:rsid w:val="00454717"/>
    <w:rsid w:val="00470555"/>
    <w:rsid w:val="0049011D"/>
    <w:rsid w:val="004D050F"/>
    <w:rsid w:val="004E4F75"/>
    <w:rsid w:val="004F1CA3"/>
    <w:rsid w:val="00541BAB"/>
    <w:rsid w:val="00586071"/>
    <w:rsid w:val="00591326"/>
    <w:rsid w:val="005C6CA0"/>
    <w:rsid w:val="005F5BA7"/>
    <w:rsid w:val="006073B9"/>
    <w:rsid w:val="006D14D7"/>
    <w:rsid w:val="00770FEA"/>
    <w:rsid w:val="007E3CB6"/>
    <w:rsid w:val="00903AE4"/>
    <w:rsid w:val="009B6690"/>
    <w:rsid w:val="009C5BD6"/>
    <w:rsid w:val="00A11FB2"/>
    <w:rsid w:val="00AF49CF"/>
    <w:rsid w:val="00B14F5B"/>
    <w:rsid w:val="00B341BA"/>
    <w:rsid w:val="00BA59D3"/>
    <w:rsid w:val="00C22D37"/>
    <w:rsid w:val="00CD0DAC"/>
    <w:rsid w:val="00CE5943"/>
    <w:rsid w:val="00D0278D"/>
    <w:rsid w:val="00D1414A"/>
    <w:rsid w:val="00DF3EC7"/>
    <w:rsid w:val="00E4533C"/>
    <w:rsid w:val="00EB574F"/>
    <w:rsid w:val="00EC59B7"/>
    <w:rsid w:val="00ED6992"/>
    <w:rsid w:val="00EF03E8"/>
    <w:rsid w:val="00EF336B"/>
    <w:rsid w:val="00F1019D"/>
    <w:rsid w:val="00F322FC"/>
    <w:rsid w:val="00F33142"/>
    <w:rsid w:val="00F6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B62B"/>
  <w15:docId w15:val="{94741145-B33B-4A57-ADE5-50A3D934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674E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4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1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1B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F674E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0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03AE4"/>
  </w:style>
  <w:style w:type="paragraph" w:styleId="a8">
    <w:name w:val="footer"/>
    <w:basedOn w:val="a"/>
    <w:link w:val="a9"/>
    <w:uiPriority w:val="99"/>
    <w:unhideWhenUsed/>
    <w:rsid w:val="0090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3AE4"/>
  </w:style>
  <w:style w:type="paragraph" w:customStyle="1" w:styleId="ConsPlusNormal">
    <w:name w:val="ConsPlusNormal"/>
    <w:rsid w:val="004153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B14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32901/82d348bfa91f54b262e7b00b71659c9f5c69e2ad/" TargetMode="External"/><Relationship Id="rId13" Type="http://schemas.openxmlformats.org/officeDocument/2006/relationships/hyperlink" Target="https://www.consultant.ru/document/cons_doc_LAW_519026/4e2d6aab1c8443d7a02e3699080b08e39bbb7e12/" TargetMode="External"/><Relationship Id="rId18" Type="http://schemas.openxmlformats.org/officeDocument/2006/relationships/hyperlink" Target="https://www.consultant.ru/document/cons_doc_LAW_508376/6c5d5059b04f6692df7e816736c0cf75a6d84ee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&amp;date=05.05.2023" TargetMode="External"/><Relationship Id="rId12" Type="http://schemas.openxmlformats.org/officeDocument/2006/relationships/hyperlink" Target="https://www.consultant.ru/document/cons_doc_LAW_519026/6a7ba42d8fda3a1ba186a9eb5c806921998ae7d1/" TargetMode="External"/><Relationship Id="rId17" Type="http://schemas.openxmlformats.org/officeDocument/2006/relationships/hyperlink" Target="https://www.consultant.ru/document/cons_doc_LAW_519026/6a7ba42d8fda3a1ba186a9eb5c806921998ae7d1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onsultant.ru/document/cons_doc_LAW_519026/6a7ba42d8fda3a1ba186a9eb5c806921998ae7d1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519026/6a7ba42d8fda3a1ba186a9eb5c806921998ae7d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onsultant.ru/document/cons_doc_LAW_519026/6a7ba42d8fda3a1ba186a9eb5c806921998ae7d1/" TargetMode="External"/><Relationship Id="rId10" Type="http://schemas.openxmlformats.org/officeDocument/2006/relationships/hyperlink" Target="https://www.consultant.ru/document/cons_doc_LAW_519026/6a7ba42d8fda3a1ba186a9eb5c806921998ae7d1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19026/6a7ba42d8fda3a1ba186a9eb5c806921998ae7d1/" TargetMode="External"/><Relationship Id="rId14" Type="http://schemas.openxmlformats.org/officeDocument/2006/relationships/hyperlink" Target="https://www.consultant.ru/document/cons_doc_LAW_519026/f9f17f976a84364d3fc7449f01414b050afa35b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6F73D-4B29-41C4-88BA-73320326A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15</Pages>
  <Words>5045</Words>
  <Characters>28763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Emil</cp:lastModifiedBy>
  <cp:revision>11</cp:revision>
  <cp:lastPrinted>2022-05-18T06:38:00Z</cp:lastPrinted>
  <dcterms:created xsi:type="dcterms:W3CDTF">2023-05-05T05:21:00Z</dcterms:created>
  <dcterms:modified xsi:type="dcterms:W3CDTF">2026-07-06T07:14:00Z</dcterms:modified>
</cp:coreProperties>
</file>